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4400" w14:textId="2A60A857" w:rsidR="005A0BA9" w:rsidRPr="0067287E" w:rsidRDefault="005A5FE3" w:rsidP="00291B1D">
      <w:pPr>
        <w:jc w:val="center"/>
        <w:rPr>
          <w:rFonts w:ascii="Marianne" w:hAnsi="Marianne"/>
          <w:b/>
          <w:bCs/>
        </w:rPr>
      </w:pPr>
      <w:r w:rsidRPr="0067287E">
        <w:rPr>
          <w:rFonts w:ascii="Marianne" w:hAnsi="Marianne"/>
          <w:b/>
          <w:bCs/>
        </w:rPr>
        <w:t>GUIDE COMPLETUDE NIS</w:t>
      </w:r>
    </w:p>
    <w:p w14:paraId="4282A459" w14:textId="77777777" w:rsidR="005A5FE3" w:rsidRPr="00FA27B2" w:rsidRDefault="005A5FE3" w:rsidP="00291B1D">
      <w:pPr>
        <w:jc w:val="both"/>
        <w:rPr>
          <w:rFonts w:ascii="Marianne" w:hAnsi="Marianne"/>
        </w:rPr>
      </w:pPr>
    </w:p>
    <w:p w14:paraId="05D32676" w14:textId="40592EAD" w:rsidR="0067287E" w:rsidRDefault="0067287E" w:rsidP="00291B1D">
      <w:pPr>
        <w:jc w:val="both"/>
        <w:rPr>
          <w:rFonts w:ascii="Marianne" w:hAnsi="Marianne"/>
        </w:rPr>
      </w:pPr>
      <w:r>
        <w:rPr>
          <w:rFonts w:ascii="Marianne" w:hAnsi="Marianne"/>
        </w:rPr>
        <w:t>Le présent marché nécessite une habilitation au secret de la Défense nationale, au niveau SECRET.</w:t>
      </w:r>
    </w:p>
    <w:p w14:paraId="48615FD3" w14:textId="570905FD" w:rsidR="005A5FE3" w:rsidRPr="00FA27B2" w:rsidRDefault="005A5FE3" w:rsidP="00291B1D">
      <w:pPr>
        <w:jc w:val="both"/>
        <w:rPr>
          <w:rFonts w:ascii="Marianne" w:hAnsi="Marianne"/>
        </w:rPr>
      </w:pPr>
      <w:r w:rsidRPr="00FA27B2">
        <w:rPr>
          <w:rFonts w:ascii="Marianne" w:hAnsi="Marianne"/>
        </w:rPr>
        <w:t>Pour ce faire, il vous appartient de renseigner une notice individuelle de sécurité</w:t>
      </w:r>
      <w:r w:rsidR="00291B1D">
        <w:rPr>
          <w:rFonts w:ascii="Marianne" w:hAnsi="Marianne"/>
        </w:rPr>
        <w:t xml:space="preserve"> (PJ</w:t>
      </w:r>
      <w:r w:rsidR="00346131">
        <w:rPr>
          <w:rFonts w:ascii="Marianne" w:hAnsi="Marianne"/>
        </w:rPr>
        <w:t>3</w:t>
      </w:r>
      <w:r w:rsidR="00291B1D">
        <w:rPr>
          <w:rFonts w:ascii="Marianne" w:hAnsi="Marianne"/>
        </w:rPr>
        <w:t xml:space="preserve">) </w:t>
      </w:r>
      <w:r w:rsidRPr="00FA27B2">
        <w:rPr>
          <w:rFonts w:ascii="Marianne" w:hAnsi="Marianne"/>
        </w:rPr>
        <w:t xml:space="preserve">dans sa version active. Cette notice doit être renseignée avec le plus grand soin. </w:t>
      </w:r>
    </w:p>
    <w:p w14:paraId="5AA6047B" w14:textId="15D64EA9" w:rsidR="005A5FE3" w:rsidRPr="00FA27B2" w:rsidRDefault="00291B1D" w:rsidP="00291B1D">
      <w:pPr>
        <w:jc w:val="both"/>
        <w:rPr>
          <w:rFonts w:ascii="Marianne" w:hAnsi="Marianne"/>
        </w:rPr>
      </w:pPr>
      <w:r>
        <w:rPr>
          <w:rFonts w:ascii="Marianne" w:hAnsi="Marianne"/>
        </w:rPr>
        <w:t>Vous trouverez ci-après</w:t>
      </w:r>
      <w:r w:rsidR="005A5FE3" w:rsidRPr="00FA27B2">
        <w:rPr>
          <w:rFonts w:ascii="Marianne" w:hAnsi="Marianne"/>
        </w:rPr>
        <w:t xml:space="preserve"> quelques conseils de rédaction dans le but d’optimiser la procédure :</w:t>
      </w:r>
    </w:p>
    <w:p w14:paraId="2E06D2ED" w14:textId="0CEF214F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 xml:space="preserve">Si vous rencontrez des difficultés à ouvrir le document, </w:t>
      </w:r>
      <w:r w:rsidR="00532C6B">
        <w:rPr>
          <w:rFonts w:ascii="Marianne" w:hAnsi="Marianne"/>
        </w:rPr>
        <w:t>nous</w:t>
      </w:r>
      <w:r w:rsidRPr="00FA27B2">
        <w:rPr>
          <w:rFonts w:ascii="Marianne" w:hAnsi="Marianne"/>
        </w:rPr>
        <w:t xml:space="preserve"> vous conseill</w:t>
      </w:r>
      <w:r w:rsidR="00532C6B">
        <w:rPr>
          <w:rFonts w:ascii="Marianne" w:hAnsi="Marianne"/>
        </w:rPr>
        <w:t>ons</w:t>
      </w:r>
      <w:r w:rsidRPr="00FA27B2">
        <w:rPr>
          <w:rFonts w:ascii="Marianne" w:hAnsi="Marianne"/>
        </w:rPr>
        <w:t xml:space="preserve"> de l’enregistrer au préalable sur votre bureau puis / clic droit / ouvrir avec Adobe Acrobat DC.</w:t>
      </w:r>
    </w:p>
    <w:p w14:paraId="56D6ABAF" w14:textId="77777777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>La première page sera complétée par le service du HFDS.</w:t>
      </w:r>
    </w:p>
    <w:p w14:paraId="04852D66" w14:textId="77777777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>Prenez soin de bien insérer une photo dans le cadre prévu – format JPEG (page 2) / Si la taille de la photo s’avère supérieure à 50 MO, il est possible de faire une capture d’écran (et les KO diminuent).</w:t>
      </w:r>
    </w:p>
    <w:p w14:paraId="042B46D9" w14:textId="77777777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>Penser à bien indiquer les dates et lieux de naissance vous concernant ainsi que votre conjoint(e).</w:t>
      </w:r>
    </w:p>
    <w:p w14:paraId="0B49AD6E" w14:textId="77777777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>Il est impératif de préciser votre numéro de téléphone portable, si vous en possédez un.</w:t>
      </w:r>
    </w:p>
    <w:p w14:paraId="248F0A16" w14:textId="77777777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 xml:space="preserve">Il est impératif de renseigner les informations concernant votre fratrie (frère(s) / sœur(s)) ainsi que celles de votre conjoint(e). </w:t>
      </w:r>
    </w:p>
    <w:p w14:paraId="1E82BF84" w14:textId="77777777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>Les renseignements concernant votre conjoint(e) sont nécessaires même en cas de divorce / de séparation.</w:t>
      </w:r>
    </w:p>
    <w:p w14:paraId="18F9F669" w14:textId="77777777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>Indiquer les numéros de carte nationale d’identité ou de passeport pour les ressortissants étrangers.</w:t>
      </w:r>
    </w:p>
    <w:p w14:paraId="486ECA40" w14:textId="77777777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>Indiquer l’adresse ou la dernière adresse connue du domicile des parents ainsi que la profession exercée.</w:t>
      </w:r>
    </w:p>
    <w:p w14:paraId="5D51C440" w14:textId="77777777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>Lorsque le menu déroulant des villes ne s’affiche pas, il faudra taper sur « entrée » à la fin du dernier chiffre du code postal.</w:t>
      </w:r>
    </w:p>
    <w:p w14:paraId="5F159561" w14:textId="0586738A" w:rsidR="005A5FE3" w:rsidRPr="00FA27B2" w:rsidRDefault="005A5FE3" w:rsidP="00291B1D">
      <w:pPr>
        <w:numPr>
          <w:ilvl w:val="0"/>
          <w:numId w:val="1"/>
        </w:numPr>
        <w:jc w:val="both"/>
        <w:rPr>
          <w:rFonts w:ascii="Marianne" w:hAnsi="Marianne"/>
        </w:rPr>
      </w:pPr>
      <w:r w:rsidRPr="00FA27B2">
        <w:rPr>
          <w:rFonts w:ascii="Marianne" w:hAnsi="Marianne"/>
        </w:rPr>
        <w:t>Il vous est possible de transmettre un document Word ou Excel si la notice ne présente pas les caractères nécessaires et suffisants pour renseigner vos informations.</w:t>
      </w:r>
    </w:p>
    <w:sectPr w:rsidR="005A5FE3" w:rsidRPr="00FA2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F7D"/>
    <w:multiLevelType w:val="hybridMultilevel"/>
    <w:tmpl w:val="E45C22E4"/>
    <w:lvl w:ilvl="0" w:tplc="908248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69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FE3"/>
    <w:rsid w:val="00003D01"/>
    <w:rsid w:val="00291B1D"/>
    <w:rsid w:val="00346131"/>
    <w:rsid w:val="00532C6B"/>
    <w:rsid w:val="00573194"/>
    <w:rsid w:val="005A0BA9"/>
    <w:rsid w:val="005A5FE3"/>
    <w:rsid w:val="0067287E"/>
    <w:rsid w:val="009F0FC1"/>
    <w:rsid w:val="00AA51CD"/>
    <w:rsid w:val="00CF5CCA"/>
    <w:rsid w:val="00FA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2923"/>
  <w15:chartTrackingRefBased/>
  <w15:docId w15:val="{A16B49AD-00F5-4118-8DD8-695D2BD10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A5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A5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A5FE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A5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5FE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5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5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5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5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A5FE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A5F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A5FE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A5FE3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A5FE3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A5FE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A5FE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A5FE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A5FE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A5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A5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A5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A5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A5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A5FE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A5FE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A5FE3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A5FE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A5FE3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5A5FE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Anna</dc:creator>
  <cp:keywords/>
  <dc:description/>
  <cp:lastModifiedBy>LAUGIER Maxence</cp:lastModifiedBy>
  <cp:revision>6</cp:revision>
  <dcterms:created xsi:type="dcterms:W3CDTF">2026-01-21T07:42:00Z</dcterms:created>
  <dcterms:modified xsi:type="dcterms:W3CDTF">2026-04-07T12:28:00Z</dcterms:modified>
</cp:coreProperties>
</file>